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7CE" w:rsidRDefault="00EA67CE" w:rsidP="00071849">
      <w:pPr>
        <w:spacing w:after="0" w:line="600" w:lineRule="exact"/>
        <w:jc w:val="center"/>
        <w:rPr>
          <w:rFonts w:ascii="宋体-方正超大字符集" w:eastAsia="宋体-方正超大字符集" w:hAnsi="宋体" w:cs="宋体"/>
          <w:b/>
          <w:bCs/>
          <w:sz w:val="44"/>
          <w:szCs w:val="44"/>
        </w:rPr>
      </w:pPr>
    </w:p>
    <w:p w:rsidR="00451F1A" w:rsidRDefault="00451F1A" w:rsidP="00071849">
      <w:pPr>
        <w:spacing w:after="0" w:line="600" w:lineRule="exact"/>
        <w:jc w:val="center"/>
        <w:rPr>
          <w:rFonts w:ascii="宋体-方正超大字符集" w:eastAsia="宋体-方正超大字符集" w:hAnsi="宋体" w:cs="宋体"/>
          <w:b/>
          <w:bCs/>
          <w:sz w:val="44"/>
          <w:szCs w:val="44"/>
        </w:rPr>
      </w:pPr>
    </w:p>
    <w:p w:rsidR="00451F1A" w:rsidRDefault="00451F1A" w:rsidP="00071849">
      <w:pPr>
        <w:spacing w:after="0" w:line="600" w:lineRule="exact"/>
        <w:jc w:val="center"/>
        <w:rPr>
          <w:rFonts w:ascii="宋体-方正超大字符集" w:eastAsia="宋体-方正超大字符集" w:hAnsi="宋体" w:cs="宋体"/>
          <w:b/>
          <w:bCs/>
          <w:sz w:val="44"/>
          <w:szCs w:val="44"/>
        </w:rPr>
      </w:pPr>
    </w:p>
    <w:p w:rsidR="003079C7" w:rsidRPr="00071849" w:rsidRDefault="003079C7" w:rsidP="00463F25">
      <w:pPr>
        <w:spacing w:after="0"/>
        <w:jc w:val="center"/>
        <w:rPr>
          <w:rFonts w:ascii="方正小标宋简体" w:eastAsia="方正小标宋简体" w:hAnsi="宋体" w:cs="宋体"/>
          <w:bCs/>
          <w:sz w:val="36"/>
          <w:szCs w:val="36"/>
        </w:rPr>
      </w:pPr>
      <w:r w:rsidRPr="00071849">
        <w:rPr>
          <w:rFonts w:ascii="方正小标宋简体" w:eastAsia="方正小标宋简体" w:hAnsi="宋体" w:cs="宋体" w:hint="eastAsia"/>
          <w:bCs/>
          <w:sz w:val="36"/>
          <w:szCs w:val="36"/>
        </w:rPr>
        <w:t>湖南省社</w:t>
      </w:r>
      <w:r w:rsidRPr="00071849">
        <w:rPr>
          <w:rFonts w:ascii="方正小标宋简体" w:eastAsia="方正小标宋简体" w:hAnsi="宋体" w:cs="___WRD_EMBED_SUB_40" w:hint="eastAsia"/>
          <w:bCs/>
          <w:sz w:val="36"/>
          <w:szCs w:val="36"/>
        </w:rPr>
        <w:t>会</w:t>
      </w:r>
      <w:r w:rsidRPr="00071849">
        <w:rPr>
          <w:rFonts w:ascii="方正小标宋简体" w:eastAsia="方正小标宋简体" w:hAnsi="宋体" w:cs="宋体" w:hint="eastAsia"/>
          <w:bCs/>
          <w:sz w:val="36"/>
          <w:szCs w:val="36"/>
        </w:rPr>
        <w:t>科学院2020</w:t>
      </w:r>
      <w:r w:rsidR="00436930" w:rsidRPr="00071849">
        <w:rPr>
          <w:rFonts w:ascii="方正小标宋简体" w:eastAsia="方正小标宋简体" w:hAnsi="宋体" w:cs="宋体" w:hint="eastAsia"/>
          <w:bCs/>
          <w:sz w:val="36"/>
          <w:szCs w:val="36"/>
        </w:rPr>
        <w:t>年公开招聘公告</w:t>
      </w:r>
    </w:p>
    <w:p w:rsidR="007F31FF" w:rsidRDefault="007F31FF" w:rsidP="00463F25">
      <w:pPr>
        <w:pStyle w:val="a5"/>
        <w:adjustRightInd w:val="0"/>
        <w:snapToGrid w:val="0"/>
        <w:spacing w:before="0" w:beforeAutospacing="0" w:after="0" w:afterAutospacing="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湖南省社会科学院系湖南省政府直属正厅级公益一类事业单位，主要从事哲学社会科学研究，是省委、省政府的思想库和智囊团。全院现有</w:t>
      </w:r>
      <w:r w:rsidR="00B31555" w:rsidRPr="001774E6">
        <w:rPr>
          <w:rFonts w:ascii="仿宋_GB2312" w:eastAsia="仿宋_GB2312" w:hint="eastAsia"/>
          <w:sz w:val="32"/>
          <w:szCs w:val="32"/>
        </w:rPr>
        <w:t>在职</w:t>
      </w:r>
      <w:r w:rsidR="00B31555">
        <w:rPr>
          <w:rFonts w:ascii="仿宋_GB2312" w:eastAsia="仿宋_GB2312" w:hint="eastAsia"/>
          <w:sz w:val="32"/>
          <w:szCs w:val="32"/>
        </w:rPr>
        <w:t>干部、科研人员和</w:t>
      </w:r>
      <w:r w:rsidR="00B31555" w:rsidRPr="001774E6">
        <w:rPr>
          <w:rFonts w:ascii="仿宋_GB2312" w:eastAsia="仿宋_GB2312" w:hint="eastAsia"/>
          <w:sz w:val="32"/>
          <w:szCs w:val="32"/>
        </w:rPr>
        <w:t>职工</w:t>
      </w:r>
      <w:r w:rsidRPr="001774E6">
        <w:rPr>
          <w:rFonts w:ascii="仿宋_GB2312" w:eastAsia="仿宋_GB2312" w:hint="eastAsia"/>
          <w:sz w:val="32"/>
          <w:szCs w:val="32"/>
        </w:rPr>
        <w:t>180余人，其中副高以上职称人员80余人，博士及博士后60余人</w:t>
      </w:r>
      <w:r w:rsidR="0011069B">
        <w:rPr>
          <w:rFonts w:ascii="仿宋_GB2312" w:eastAsia="仿宋_GB2312" w:hint="eastAsia"/>
          <w:sz w:val="32"/>
          <w:szCs w:val="32"/>
        </w:rPr>
        <w:t>；</w:t>
      </w:r>
      <w:r w:rsidRPr="001774E6">
        <w:rPr>
          <w:rFonts w:ascii="仿宋_GB2312" w:eastAsia="仿宋_GB2312" w:hint="eastAsia"/>
          <w:sz w:val="32"/>
          <w:szCs w:val="32"/>
        </w:rPr>
        <w:t>设有9个研究所、6个管理部门、2个科辅部门。</w:t>
      </w:r>
    </w:p>
    <w:p w:rsidR="003079C7" w:rsidRPr="001774E6" w:rsidRDefault="003079C7" w:rsidP="00463F25">
      <w:pPr>
        <w:spacing w:after="0" w:line="5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根据《事业单位人事管理条例》（中华人民共和国国务院令652号）和《湖南省事业单位公开招聘人员办法》（湘人社发〔2019〕1号）要求，结合我院工作需要，面向社会公开招聘事业单位工作人员。现将具体招聘方案公告如下：</w:t>
      </w:r>
    </w:p>
    <w:p w:rsidR="003079C7" w:rsidRPr="001774E6" w:rsidRDefault="003079C7" w:rsidP="00463F25">
      <w:pPr>
        <w:spacing w:after="0" w:line="58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</w:rPr>
      </w:pPr>
      <w:r w:rsidRPr="001774E6">
        <w:rPr>
          <w:rFonts w:ascii="黑体" w:eastAsia="黑体" w:hAnsi="黑体" w:cs="黑体" w:hint="eastAsia"/>
          <w:color w:val="000000"/>
          <w:sz w:val="32"/>
          <w:szCs w:val="32"/>
        </w:rPr>
        <w:t>一、组织领导</w:t>
      </w: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在湖南省人力资源和社会保障厅指导监督下，我院成立公开招聘工作领导小组，领导小组办公室设院人事与离退休工作处，具体负责招聘工作的组织、实施、协调等事宜。院机关纪委全程参与监督。</w:t>
      </w:r>
    </w:p>
    <w:p w:rsidR="003079C7" w:rsidRPr="001774E6" w:rsidRDefault="003079C7" w:rsidP="00463F25">
      <w:pPr>
        <w:spacing w:after="0" w:line="580" w:lineRule="exact"/>
        <w:rPr>
          <w:rFonts w:ascii="黑体" w:eastAsia="黑体" w:hAnsi="黑体" w:cs="黑体"/>
          <w:color w:val="000000"/>
          <w:sz w:val="32"/>
          <w:szCs w:val="32"/>
        </w:rPr>
      </w:pPr>
      <w:r w:rsidRPr="001774E6">
        <w:rPr>
          <w:rFonts w:ascii="仿宋_GB2312" w:eastAsia="仿宋_GB2312" w:hAnsi="黑体" w:cs="黑体" w:hint="eastAsia"/>
          <w:color w:val="000000"/>
          <w:sz w:val="32"/>
          <w:szCs w:val="32"/>
        </w:rPr>
        <w:t xml:space="preserve">　　</w:t>
      </w:r>
      <w:r w:rsidRPr="001774E6">
        <w:rPr>
          <w:rFonts w:ascii="黑体" w:eastAsia="黑体" w:hAnsi="黑体" w:cs="黑体" w:hint="eastAsia"/>
          <w:color w:val="000000"/>
          <w:sz w:val="32"/>
          <w:szCs w:val="32"/>
        </w:rPr>
        <w:t>二、招聘原则</w:t>
      </w:r>
    </w:p>
    <w:p w:rsidR="003079C7" w:rsidRPr="001774E6" w:rsidRDefault="003079C7" w:rsidP="00463F25">
      <w:pPr>
        <w:spacing w:after="0" w:line="580" w:lineRule="exact"/>
        <w:ind w:firstLine="48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（一）坚持德才兼备、以德为先的用人标准；</w:t>
      </w:r>
    </w:p>
    <w:p w:rsidR="003079C7" w:rsidRPr="001774E6" w:rsidRDefault="003079C7" w:rsidP="00463F25">
      <w:pPr>
        <w:spacing w:after="0" w:line="580" w:lineRule="exact"/>
        <w:ind w:firstLine="48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（二）坚持公开、平等、竞争、择优的原则；</w:t>
      </w:r>
    </w:p>
    <w:p w:rsidR="003079C7" w:rsidRPr="001774E6" w:rsidRDefault="003079C7" w:rsidP="00463F25">
      <w:pPr>
        <w:spacing w:after="0" w:line="580" w:lineRule="exact"/>
        <w:ind w:firstLine="48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（三）坚持工作需要、人岗相适，注重综合能力和专业知识相结合。</w:t>
      </w:r>
    </w:p>
    <w:p w:rsidR="003079C7" w:rsidRPr="001774E6" w:rsidRDefault="003079C7" w:rsidP="00433AFB">
      <w:pPr>
        <w:spacing w:after="0" w:line="600" w:lineRule="exact"/>
        <w:rPr>
          <w:rFonts w:ascii="黑体" w:eastAsia="黑体" w:hAnsi="黑体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 xml:space="preserve">　</w:t>
      </w:r>
      <w:r w:rsidRPr="001774E6">
        <w:rPr>
          <w:rFonts w:ascii="仿宋_GB2312" w:eastAsia="仿宋_GB2312" w:hAnsi="黑体" w:cs="黑体" w:hint="eastAsia"/>
          <w:color w:val="000000"/>
          <w:sz w:val="32"/>
          <w:szCs w:val="32"/>
        </w:rPr>
        <w:t xml:space="preserve">　</w:t>
      </w:r>
      <w:r w:rsidRPr="001774E6">
        <w:rPr>
          <w:rFonts w:ascii="黑体" w:eastAsia="黑体" w:hAnsi="黑体" w:cs="黑体" w:hint="eastAsia"/>
          <w:color w:val="000000"/>
          <w:sz w:val="32"/>
          <w:szCs w:val="32"/>
        </w:rPr>
        <w:t>三、招聘条件</w:t>
      </w:r>
    </w:p>
    <w:p w:rsidR="003079C7" w:rsidRPr="001774E6" w:rsidRDefault="003079C7" w:rsidP="00433AFB">
      <w:pPr>
        <w:spacing w:after="0"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（一）具有中华人民共和国国籍；</w:t>
      </w:r>
    </w:p>
    <w:p w:rsidR="003079C7" w:rsidRPr="001774E6" w:rsidRDefault="003079C7" w:rsidP="00433AFB">
      <w:pPr>
        <w:spacing w:after="0"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（二）遵守中华人民共和国宪法和法律；</w:t>
      </w:r>
    </w:p>
    <w:p w:rsidR="003079C7" w:rsidRPr="001774E6" w:rsidRDefault="003079C7" w:rsidP="00433AFB">
      <w:pPr>
        <w:spacing w:after="0"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（三）具有良好的品行和职业道德； </w:t>
      </w:r>
    </w:p>
    <w:p w:rsidR="003079C7" w:rsidRPr="001774E6" w:rsidRDefault="003079C7" w:rsidP="00433AFB">
      <w:pPr>
        <w:spacing w:after="0"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（四）具备岗位所需的专业或技能条件，岗位所要求的专业以《</w:t>
      </w:r>
      <w:r w:rsidRPr="001774E6">
        <w:rPr>
          <w:rFonts w:ascii="仿宋_GB2312" w:eastAsia="仿宋_GB2312" w:hAnsi="仿宋_GB2312" w:cs="仿宋_GB2312"/>
          <w:color w:val="000000"/>
          <w:sz w:val="32"/>
          <w:szCs w:val="32"/>
        </w:rPr>
        <w:t>201</w:t>
      </w: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9</w:t>
      </w:r>
      <w:r w:rsidR="00436930">
        <w:rPr>
          <w:rFonts w:ascii="仿宋_GB2312" w:eastAsia="仿宋_GB2312" w:hAnsi="仿宋_GB2312" w:cs="仿宋_GB2312"/>
          <w:color w:val="000000"/>
          <w:sz w:val="32"/>
          <w:szCs w:val="32"/>
        </w:rPr>
        <w:t>年湖南省考录</w:t>
      </w:r>
      <w:r w:rsidRPr="001774E6">
        <w:rPr>
          <w:rFonts w:ascii="仿宋_GB2312" w:eastAsia="仿宋_GB2312" w:hAnsi="仿宋_GB2312" w:cs="仿宋_GB2312"/>
          <w:color w:val="000000"/>
          <w:sz w:val="32"/>
          <w:szCs w:val="32"/>
        </w:rPr>
        <w:t>公务员专业》</w:t>
      </w:r>
      <w:r w:rsidR="00436930" w:rsidRPr="001774E6">
        <w:rPr>
          <w:rFonts w:ascii="仿宋_GB2312" w:eastAsia="仿宋_GB2312" w:hAnsi="仿宋_GB2312" w:cs="仿宋_GB2312"/>
          <w:color w:val="000000"/>
          <w:sz w:val="32"/>
          <w:szCs w:val="32"/>
        </w:rPr>
        <w:t>目录</w:t>
      </w: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为准；</w:t>
      </w:r>
    </w:p>
    <w:p w:rsidR="003079C7" w:rsidRPr="001774E6" w:rsidRDefault="003079C7" w:rsidP="00433AFB">
      <w:pPr>
        <w:spacing w:after="0"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（五）适应岗位要求的身体条件；    </w:t>
      </w:r>
    </w:p>
    <w:p w:rsidR="003079C7" w:rsidRPr="001774E6" w:rsidRDefault="003079C7" w:rsidP="00433AFB">
      <w:pPr>
        <w:spacing w:after="0"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（六）岗位所需要的其他条件。</w:t>
      </w:r>
    </w:p>
    <w:p w:rsidR="003079C7" w:rsidRPr="001774E6" w:rsidRDefault="003079C7" w:rsidP="00433AFB">
      <w:pPr>
        <w:spacing w:after="0" w:line="60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　</w:t>
      </w:r>
      <w:r w:rsidR="00B3155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</w:t>
      </w:r>
      <w:r w:rsidR="00B31555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</w:t>
      </w: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有下列情形之一的人员，不得报名应聘：</w:t>
      </w:r>
    </w:p>
    <w:p w:rsidR="003079C7" w:rsidRPr="00463F25" w:rsidRDefault="003079C7" w:rsidP="00433AFB">
      <w:pPr>
        <w:spacing w:after="0" w:line="600" w:lineRule="exact"/>
        <w:ind w:firstLineChars="196" w:firstLine="563"/>
        <w:rPr>
          <w:rFonts w:ascii="仿宋_GB2312" w:eastAsia="仿宋_GB2312" w:hAnsi="仿宋_GB2312" w:cs="仿宋_GB2312"/>
          <w:color w:val="000000"/>
          <w:w w:val="90"/>
          <w:sz w:val="32"/>
          <w:szCs w:val="32"/>
        </w:rPr>
      </w:pPr>
      <w:r w:rsidRPr="00463F25">
        <w:rPr>
          <w:rFonts w:ascii="仿宋_GB2312" w:eastAsia="仿宋_GB2312" w:hAnsi="仿宋_GB2312" w:cs="仿宋_GB2312" w:hint="eastAsia"/>
          <w:color w:val="000000"/>
          <w:w w:val="90"/>
          <w:sz w:val="32"/>
          <w:szCs w:val="32"/>
        </w:rPr>
        <w:t>1.曾因犯罪受过刑事处罚的人员或曾被开除公职的人员</w:t>
      </w:r>
      <w:r w:rsidR="00463F25" w:rsidRPr="00463F25">
        <w:rPr>
          <w:rFonts w:ascii="仿宋_GB2312" w:eastAsia="仿宋_GB2312" w:hAnsi="仿宋_GB2312" w:cs="仿宋_GB2312" w:hint="eastAsia"/>
          <w:color w:val="000000"/>
          <w:w w:val="90"/>
          <w:sz w:val="32"/>
          <w:szCs w:val="32"/>
        </w:rPr>
        <w:t>；</w:t>
      </w:r>
    </w:p>
    <w:p w:rsidR="003079C7" w:rsidRPr="00463F25" w:rsidRDefault="003079C7" w:rsidP="00433AFB">
      <w:pPr>
        <w:spacing w:after="0" w:line="600" w:lineRule="exact"/>
        <w:ind w:firstLineChars="200" w:firstLine="575"/>
        <w:rPr>
          <w:rFonts w:ascii="仿宋_GB2312" w:eastAsia="仿宋_GB2312" w:hAnsi="仿宋_GB2312" w:cs="仿宋_GB2312"/>
          <w:color w:val="000000"/>
          <w:w w:val="90"/>
          <w:sz w:val="32"/>
          <w:szCs w:val="32"/>
        </w:rPr>
      </w:pPr>
      <w:r w:rsidRPr="00463F25">
        <w:rPr>
          <w:rFonts w:ascii="仿宋_GB2312" w:eastAsia="仿宋_GB2312" w:hAnsi="仿宋_GB2312" w:cs="仿宋_GB2312" w:hint="eastAsia"/>
          <w:color w:val="000000"/>
          <w:w w:val="90"/>
          <w:sz w:val="32"/>
          <w:szCs w:val="32"/>
        </w:rPr>
        <w:t>2.尚未解除党纪、政纪处分或正在接受纪律审查的人员；</w:t>
      </w:r>
    </w:p>
    <w:p w:rsidR="003079C7" w:rsidRPr="00463F25" w:rsidRDefault="003079C7" w:rsidP="00433AFB">
      <w:pPr>
        <w:spacing w:after="0" w:line="600" w:lineRule="exact"/>
        <w:ind w:firstLineChars="200" w:firstLine="575"/>
        <w:rPr>
          <w:rFonts w:ascii="仿宋_GB2312" w:eastAsia="仿宋_GB2312" w:hAnsi="仿宋_GB2312" w:cs="仿宋_GB2312"/>
          <w:color w:val="000000"/>
          <w:w w:val="90"/>
          <w:sz w:val="32"/>
          <w:szCs w:val="32"/>
        </w:rPr>
      </w:pPr>
      <w:r w:rsidRPr="00463F25">
        <w:rPr>
          <w:rFonts w:ascii="仿宋_GB2312" w:eastAsia="仿宋_GB2312" w:hAnsi="仿宋_GB2312" w:cs="仿宋_GB2312" w:hint="eastAsia"/>
          <w:color w:val="000000"/>
          <w:w w:val="90"/>
          <w:sz w:val="32"/>
          <w:szCs w:val="32"/>
        </w:rPr>
        <w:t>3.涉嫌违法犯罪正在接受司法调查尚未作出结论的人员；</w:t>
      </w:r>
    </w:p>
    <w:p w:rsidR="003079C7" w:rsidRPr="001774E6" w:rsidRDefault="003079C7" w:rsidP="00433AFB">
      <w:pPr>
        <w:spacing w:after="0" w:line="600" w:lineRule="exact"/>
        <w:ind w:firstLineChars="177" w:firstLine="566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4.在各级各类事业单位公开招聘中因违反《事业单位公开招聘违纪违规行为处理规定》被记入事业单位公开招聘应聘人员诚信档案库，且记录期限未满的人员；</w:t>
      </w:r>
    </w:p>
    <w:p w:rsidR="003079C7" w:rsidRPr="001774E6" w:rsidRDefault="003079C7" w:rsidP="00433AFB">
      <w:pPr>
        <w:spacing w:after="0"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5.法律、政策规定不得聘用为事业单位工作人员的其他情形的人员</w:t>
      </w:r>
      <w:r w:rsidR="00B3155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</w:t>
      </w:r>
    </w:p>
    <w:p w:rsidR="003079C7" w:rsidRPr="001774E6" w:rsidRDefault="003079C7" w:rsidP="00433AFB">
      <w:pPr>
        <w:spacing w:after="0" w:line="60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</w:rPr>
      </w:pPr>
      <w:r w:rsidRPr="001774E6">
        <w:rPr>
          <w:rFonts w:ascii="黑体" w:eastAsia="黑体" w:hAnsi="黑体" w:cs="黑体" w:hint="eastAsia"/>
          <w:color w:val="000000"/>
          <w:sz w:val="32"/>
          <w:szCs w:val="32"/>
        </w:rPr>
        <w:t>四、招聘岗位、计划及要求</w:t>
      </w:r>
    </w:p>
    <w:p w:rsidR="003079C7" w:rsidRPr="001774E6" w:rsidRDefault="003079C7" w:rsidP="00433AFB">
      <w:pPr>
        <w:pStyle w:val="a5"/>
        <w:adjustRightInd w:val="0"/>
        <w:snapToGrid w:val="0"/>
        <w:spacing w:before="0" w:beforeAutospacing="0" w:after="0" w:afterAutospacing="0"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 xml:space="preserve">此次招聘岗位 </w:t>
      </w:r>
      <w:r w:rsidR="0011069B">
        <w:rPr>
          <w:rFonts w:ascii="仿宋_GB2312" w:eastAsia="仿宋_GB2312" w:hint="eastAsia"/>
          <w:sz w:val="32"/>
          <w:szCs w:val="32"/>
        </w:rPr>
        <w:t>13</w:t>
      </w:r>
      <w:r w:rsidRPr="001774E6">
        <w:rPr>
          <w:rFonts w:ascii="仿宋_GB2312" w:eastAsia="仿宋_GB2312" w:hint="eastAsia"/>
          <w:sz w:val="32"/>
          <w:szCs w:val="32"/>
        </w:rPr>
        <w:t>个；招聘计划</w:t>
      </w:r>
      <w:r w:rsidR="00B31555">
        <w:rPr>
          <w:rFonts w:ascii="仿宋_GB2312" w:eastAsia="仿宋_GB2312"/>
          <w:sz w:val="32"/>
          <w:szCs w:val="32"/>
        </w:rPr>
        <w:t>19</w:t>
      </w:r>
      <w:r w:rsidRPr="001774E6">
        <w:rPr>
          <w:rFonts w:ascii="仿宋_GB2312" w:eastAsia="仿宋_GB2312" w:hint="eastAsia"/>
          <w:sz w:val="32"/>
          <w:szCs w:val="32"/>
        </w:rPr>
        <w:t>名，均为专业技术岗位（详见附件1）。</w:t>
      </w:r>
    </w:p>
    <w:p w:rsidR="003079C7" w:rsidRPr="001774E6" w:rsidRDefault="003079C7" w:rsidP="00433AFB">
      <w:pPr>
        <w:spacing w:after="0" w:line="600" w:lineRule="exact"/>
        <w:rPr>
          <w:rFonts w:ascii="黑体" w:eastAsia="黑体" w:hAnsi="黑体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　　</w:t>
      </w:r>
      <w:r w:rsidRPr="001774E6">
        <w:rPr>
          <w:rFonts w:ascii="黑体" w:eastAsia="黑体" w:hAnsi="黑体" w:cs="黑体" w:hint="eastAsia"/>
          <w:color w:val="000000"/>
          <w:sz w:val="32"/>
          <w:szCs w:val="32"/>
        </w:rPr>
        <w:t>五、招聘程序</w:t>
      </w:r>
    </w:p>
    <w:p w:rsidR="003079C7" w:rsidRPr="00A62C03" w:rsidRDefault="003079C7" w:rsidP="00433AFB">
      <w:pPr>
        <w:spacing w:after="0" w:line="600" w:lineRule="exact"/>
        <w:rPr>
          <w:rFonts w:ascii="仿宋_GB2312" w:eastAsia="仿宋_GB2312" w:hAnsi="仿宋_GB2312" w:cs="仿宋_GB2312"/>
          <w:b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　　</w:t>
      </w:r>
      <w:r w:rsidRPr="00A62C03"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（一）发布信息</w:t>
      </w:r>
    </w:p>
    <w:p w:rsidR="003079C7" w:rsidRPr="001774E6" w:rsidRDefault="003079C7" w:rsidP="00433AFB">
      <w:pPr>
        <w:spacing w:after="0" w:line="600" w:lineRule="exact"/>
        <w:rPr>
          <w:rFonts w:ascii="仿宋_GB2312" w:eastAsia="仿宋_GB2312" w:hAnsi="宋体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 xml:space="preserve">　　</w:t>
      </w:r>
      <w:r w:rsidRPr="001774E6">
        <w:rPr>
          <w:rFonts w:ascii="仿宋_GB2312" w:eastAsia="仿宋_GB2312" w:hAnsi="宋体" w:hint="eastAsia"/>
          <w:sz w:val="32"/>
          <w:szCs w:val="32"/>
        </w:rPr>
        <w:t>招聘信息通过湖南省人力资源和社会保障厅（http://rst.hunan.gov.cn/）、湖南省社会科学院网站（http://www.hnass.cn/）面向社会公开发布。</w:t>
      </w:r>
    </w:p>
    <w:p w:rsidR="003079C7" w:rsidRPr="00A62C03" w:rsidRDefault="003079C7" w:rsidP="00433AFB">
      <w:pPr>
        <w:numPr>
          <w:ilvl w:val="0"/>
          <w:numId w:val="1"/>
        </w:numPr>
        <w:spacing w:after="0" w:line="-600" w:lineRule="auto"/>
        <w:ind w:left="0" w:firstLineChars="153" w:firstLine="492"/>
        <w:jc w:val="both"/>
        <w:rPr>
          <w:rFonts w:ascii="仿宋_GB2312" w:eastAsia="仿宋_GB2312" w:hAnsi="仿宋_GB2312" w:cs="仿宋_GB2312"/>
          <w:b/>
          <w:color w:val="000000"/>
          <w:sz w:val="32"/>
          <w:szCs w:val="32"/>
        </w:rPr>
      </w:pPr>
      <w:r w:rsidRPr="00A62C03"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报名</w:t>
      </w:r>
    </w:p>
    <w:p w:rsidR="003079C7" w:rsidRPr="001774E6" w:rsidRDefault="003079C7" w:rsidP="00433AFB">
      <w:pPr>
        <w:spacing w:after="0" w:line="-60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1.报名时间</w:t>
      </w:r>
    </w:p>
    <w:p w:rsidR="003079C7" w:rsidRPr="001774E6" w:rsidRDefault="003079C7" w:rsidP="00433AFB">
      <w:pPr>
        <w:spacing w:after="0" w:line="-60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740A1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2020年</w:t>
      </w:r>
      <w:r w:rsidR="00467603"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 w:rsidRPr="00E740A1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 w:rsidR="00467603">
        <w:rPr>
          <w:rFonts w:ascii="仿宋_GB2312" w:eastAsia="仿宋_GB2312" w:hAnsi="仿宋_GB2312" w:cs="仿宋_GB2312"/>
          <w:color w:val="000000"/>
          <w:sz w:val="32"/>
          <w:szCs w:val="32"/>
        </w:rPr>
        <w:t>6</w:t>
      </w:r>
      <w:r w:rsidRPr="00E740A1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日至5月</w:t>
      </w:r>
      <w:r w:rsidR="00467603">
        <w:rPr>
          <w:rFonts w:ascii="仿宋_GB2312" w:eastAsia="仿宋_GB2312" w:hAnsi="仿宋_GB2312" w:cs="仿宋_GB2312"/>
          <w:color w:val="000000"/>
          <w:sz w:val="32"/>
          <w:szCs w:val="32"/>
        </w:rPr>
        <w:t>31</w:t>
      </w:r>
      <w:r w:rsidRPr="00E740A1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日。</w:t>
      </w:r>
    </w:p>
    <w:p w:rsidR="003079C7" w:rsidRPr="001774E6" w:rsidRDefault="003079C7" w:rsidP="00433AFB">
      <w:pPr>
        <w:spacing w:after="0" w:line="-600" w:lineRule="auto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2.报名方式</w:t>
      </w:r>
    </w:p>
    <w:p w:rsidR="003079C7" w:rsidRPr="001774E6" w:rsidRDefault="003079C7" w:rsidP="00433AFB">
      <w:pPr>
        <w:spacing w:after="0" w:line="-600" w:lineRule="auto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采取邮箱报名，每人限报一个岗位，多报则取消应聘资格。</w:t>
      </w:r>
    </w:p>
    <w:p w:rsidR="003079C7" w:rsidRPr="001774E6" w:rsidRDefault="003079C7" w:rsidP="00433AFB">
      <w:pPr>
        <w:pStyle w:val="a5"/>
        <w:adjustRightInd w:val="0"/>
        <w:snapToGrid w:val="0"/>
        <w:spacing w:before="0" w:beforeAutospacing="0" w:after="0" w:afterAutospacing="0" w:line="-60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邮箱报名：请应聘者将报名材料扫描或拍照，以压缩包（其名称为“岗位名称+姓名”）形式发送至报名专用邮箱hnskyrsc2014@163.com。</w:t>
      </w:r>
    </w:p>
    <w:p w:rsidR="003079C7" w:rsidRPr="001774E6" w:rsidRDefault="003079C7" w:rsidP="00433AFB">
      <w:pPr>
        <w:pStyle w:val="a5"/>
        <w:adjustRightInd w:val="0"/>
        <w:snapToGrid w:val="0"/>
        <w:spacing w:before="0" w:beforeAutospacing="0" w:after="0" w:afterAutospacing="0" w:line="-60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报名材料：①请应聘者登录湖南省人力资源和社会保障厅网站、湖南省社会科学院网站自行下载并如实填写《湖南省事业单位公开招聘人员报名表》、《湖南省社会科学院公开招聘科研成果登记表》（2015年1月1日至2019年12月31日期间的科研成果）、《湖南省社会科学院公开招聘报名信息一览表》</w:t>
      </w:r>
      <w:r w:rsidR="001736F3" w:rsidRPr="00C6684C">
        <w:rPr>
          <w:rFonts w:ascii="仿宋_GB2312" w:eastAsia="仿宋_GB2312" w:hint="eastAsia"/>
          <w:sz w:val="32"/>
          <w:szCs w:val="32"/>
        </w:rPr>
        <w:t>（《登记表》、《一览表》及报名材料目录在湖南省社会科学院院网下载）</w:t>
      </w:r>
      <w:r w:rsidRPr="001774E6">
        <w:rPr>
          <w:rFonts w:ascii="仿宋_GB2312" w:eastAsia="仿宋_GB2312" w:hint="eastAsia"/>
          <w:sz w:val="32"/>
          <w:szCs w:val="32"/>
        </w:rPr>
        <w:t>。②本人有效身份证、学历学位证书原件（或学信网教育部学历证书电子注册备案表）和岗位要求的资格证书及相关材料原件，应届毕业生还须提供毕业生就业推荐表（需盖学校公章）。③近期同底彩色免冠1寸电子版照片。④现有工作单位的应聘人员须由所在单位</w:t>
      </w:r>
      <w:r w:rsidRPr="001774E6">
        <w:rPr>
          <w:rFonts w:ascii="仿宋_GB2312" w:eastAsia="仿宋_GB2312" w:hint="eastAsia"/>
          <w:sz w:val="32"/>
          <w:szCs w:val="32"/>
        </w:rPr>
        <w:lastRenderedPageBreak/>
        <w:t>或主管部门出具同意报考证明并加盖单位公章</w:t>
      </w:r>
      <w:r w:rsidR="0072430B">
        <w:rPr>
          <w:rFonts w:ascii="仿宋_GB2312" w:eastAsia="仿宋_GB2312" w:hint="eastAsia"/>
          <w:sz w:val="32"/>
          <w:szCs w:val="32"/>
        </w:rPr>
        <w:t>（须注明是否</w:t>
      </w:r>
      <w:r w:rsidR="001736F3" w:rsidRPr="00C6684C">
        <w:rPr>
          <w:rFonts w:ascii="仿宋_GB2312" w:eastAsia="仿宋_GB2312" w:hint="eastAsia"/>
          <w:sz w:val="32"/>
          <w:szCs w:val="32"/>
        </w:rPr>
        <w:t>已达到规定的服务期）</w:t>
      </w:r>
      <w:bookmarkStart w:id="0" w:name="_GoBack"/>
      <w:bookmarkEnd w:id="0"/>
      <w:r w:rsidRPr="001774E6">
        <w:rPr>
          <w:rFonts w:ascii="仿宋_GB2312" w:eastAsia="仿宋_GB2312" w:hint="eastAsia"/>
          <w:sz w:val="32"/>
          <w:szCs w:val="32"/>
        </w:rPr>
        <w:t>。</w:t>
      </w: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-58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3.相关要求</w:t>
      </w: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-58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应聘人员的学历（学位）必须为国家承认的学历（学位）。出国留学人员学历应通过教育部相关部门的学历认证。以上学历学位证书（学历认证）必须于2020年</w:t>
      </w:r>
      <w:r w:rsidR="00C13503">
        <w:rPr>
          <w:rFonts w:ascii="仿宋_GB2312" w:eastAsia="仿宋_GB2312" w:hint="eastAsia"/>
          <w:sz w:val="32"/>
          <w:szCs w:val="32"/>
        </w:rPr>
        <w:t>9</w:t>
      </w:r>
      <w:r w:rsidRPr="001774E6">
        <w:rPr>
          <w:rFonts w:ascii="仿宋_GB2312" w:eastAsia="仿宋_GB2312" w:hint="eastAsia"/>
          <w:sz w:val="32"/>
          <w:szCs w:val="32"/>
        </w:rPr>
        <w:t>月3</w:t>
      </w:r>
      <w:r>
        <w:rPr>
          <w:rFonts w:ascii="仿宋_GB2312" w:eastAsia="仿宋_GB2312" w:hint="eastAsia"/>
          <w:sz w:val="32"/>
          <w:szCs w:val="32"/>
        </w:rPr>
        <w:t>0</w:t>
      </w:r>
      <w:r w:rsidRPr="001774E6">
        <w:rPr>
          <w:rFonts w:ascii="仿宋_GB2312" w:eastAsia="仿宋_GB2312" w:hint="eastAsia"/>
          <w:sz w:val="32"/>
          <w:szCs w:val="32"/>
        </w:rPr>
        <w:t>日前取得。未在规定期限内取得，则取消应聘资格。</w:t>
      </w: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招聘岗位明确要求有工作经历的，应聘人员必须提供工作经历证明（加盖工作单位公章）。在全日制学校就读期间参加社会实践、实习、兼职等不能视为工作经历。工作经历年限按足年足月累计计算，以2020年</w:t>
      </w:r>
      <w:r w:rsidR="00433AFB">
        <w:rPr>
          <w:rFonts w:ascii="仿宋_GB2312" w:eastAsia="仿宋_GB2312"/>
          <w:sz w:val="32"/>
          <w:szCs w:val="32"/>
        </w:rPr>
        <w:t>3</w:t>
      </w:r>
      <w:r w:rsidRPr="001774E6">
        <w:rPr>
          <w:rFonts w:ascii="仿宋_GB2312" w:eastAsia="仿宋_GB2312" w:hint="eastAsia"/>
          <w:sz w:val="32"/>
          <w:szCs w:val="32"/>
        </w:rPr>
        <w:t>月</w:t>
      </w:r>
      <w:r w:rsidR="00433AFB">
        <w:rPr>
          <w:rFonts w:ascii="仿宋_GB2312" w:eastAsia="仿宋_GB2312"/>
          <w:sz w:val="32"/>
          <w:szCs w:val="32"/>
        </w:rPr>
        <w:t>31</w:t>
      </w:r>
      <w:r w:rsidRPr="001774E6">
        <w:rPr>
          <w:rFonts w:ascii="仿宋_GB2312" w:eastAsia="仿宋_GB2312" w:hint="eastAsia"/>
          <w:sz w:val="32"/>
          <w:szCs w:val="32"/>
        </w:rPr>
        <w:t>日为截止日期。</w:t>
      </w:r>
    </w:p>
    <w:p w:rsidR="003079C7" w:rsidRPr="00A62C03" w:rsidRDefault="003079C7" w:rsidP="00463F25">
      <w:pPr>
        <w:numPr>
          <w:ilvl w:val="0"/>
          <w:numId w:val="2"/>
        </w:numPr>
        <w:spacing w:after="0" w:line="580" w:lineRule="exact"/>
        <w:ind w:left="0" w:firstLineChars="176" w:firstLine="565"/>
        <w:jc w:val="both"/>
        <w:rPr>
          <w:rFonts w:ascii="仿宋_GB2312" w:eastAsia="仿宋_GB2312" w:hAnsi="仿宋_GB2312" w:cs="仿宋_GB2312"/>
          <w:b/>
          <w:color w:val="000000"/>
          <w:sz w:val="32"/>
          <w:szCs w:val="32"/>
        </w:rPr>
      </w:pPr>
      <w:r w:rsidRPr="00A62C03"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资格审查</w:t>
      </w:r>
    </w:p>
    <w:p w:rsidR="003079C7" w:rsidRPr="00A26BCB" w:rsidRDefault="003079C7" w:rsidP="00463F25">
      <w:pPr>
        <w:spacing w:after="0" w:line="58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A26BCB">
        <w:rPr>
          <w:rFonts w:ascii="仿宋_GB2312" w:eastAsia="仿宋_GB2312" w:hAnsi="宋体" w:cs="宋体" w:hint="eastAsia"/>
          <w:sz w:val="32"/>
          <w:szCs w:val="32"/>
        </w:rPr>
        <w:t>根据岗位招聘条件对应聘人员进行资格审查，</w:t>
      </w:r>
      <w:r w:rsidR="00353906" w:rsidRPr="00A26BCB">
        <w:rPr>
          <w:rFonts w:ascii="仿宋_GB2312" w:eastAsia="仿宋_GB2312" w:hAnsi="宋体" w:cs="宋体" w:hint="eastAsia"/>
          <w:sz w:val="32"/>
          <w:szCs w:val="32"/>
        </w:rPr>
        <w:t>资格审查贯穿招聘</w:t>
      </w:r>
      <w:r w:rsidR="00B52502">
        <w:rPr>
          <w:rFonts w:ascii="仿宋_GB2312" w:eastAsia="仿宋_GB2312" w:hAnsi="宋体" w:cs="宋体" w:hint="eastAsia"/>
          <w:sz w:val="32"/>
          <w:szCs w:val="32"/>
        </w:rPr>
        <w:t>工作</w:t>
      </w:r>
      <w:r w:rsidR="00353906" w:rsidRPr="00A26BCB">
        <w:rPr>
          <w:rFonts w:ascii="仿宋_GB2312" w:eastAsia="仿宋_GB2312" w:hAnsi="宋体" w:cs="宋体" w:hint="eastAsia"/>
          <w:sz w:val="32"/>
          <w:szCs w:val="32"/>
        </w:rPr>
        <w:t>全过程，</w:t>
      </w:r>
      <w:r w:rsidR="00B52502">
        <w:rPr>
          <w:rFonts w:ascii="仿宋_GB2312" w:eastAsia="仿宋_GB2312" w:hAnsi="宋体" w:cs="宋体" w:hint="eastAsia"/>
          <w:sz w:val="32"/>
          <w:szCs w:val="32"/>
        </w:rPr>
        <w:t>任何环节发现应</w:t>
      </w:r>
      <w:r w:rsidRPr="00A26BCB">
        <w:rPr>
          <w:rFonts w:ascii="仿宋_GB2312" w:eastAsia="仿宋_GB2312" w:hAnsi="宋体" w:cs="宋体" w:hint="eastAsia"/>
          <w:sz w:val="32"/>
          <w:szCs w:val="32"/>
        </w:rPr>
        <w:t>聘人员</w:t>
      </w:r>
      <w:r w:rsidR="003D5B03">
        <w:rPr>
          <w:rFonts w:ascii="仿宋_GB2312" w:eastAsia="仿宋_GB2312" w:hAnsi="宋体" w:cs="宋体" w:hint="eastAsia"/>
          <w:sz w:val="32"/>
          <w:szCs w:val="32"/>
        </w:rPr>
        <w:t>不符合岗位报名条件或提供的材料弄虚作假</w:t>
      </w:r>
      <w:r w:rsidRPr="00A26BCB">
        <w:rPr>
          <w:rFonts w:ascii="仿宋_GB2312" w:eastAsia="仿宋_GB2312" w:hAnsi="宋体" w:cs="宋体" w:hint="eastAsia"/>
          <w:sz w:val="32"/>
          <w:szCs w:val="32"/>
        </w:rPr>
        <w:t>，</w:t>
      </w:r>
      <w:r w:rsidR="003D5B03">
        <w:rPr>
          <w:rFonts w:ascii="仿宋_GB2312" w:eastAsia="仿宋_GB2312" w:hAnsi="宋体" w:cs="宋体" w:hint="eastAsia"/>
          <w:sz w:val="32"/>
          <w:szCs w:val="32"/>
        </w:rPr>
        <w:t>一经查实，</w:t>
      </w:r>
      <w:r w:rsidRPr="00A26BCB">
        <w:rPr>
          <w:rFonts w:ascii="仿宋_GB2312" w:eastAsia="仿宋_GB2312" w:hAnsi="宋体" w:cs="宋体" w:hint="eastAsia"/>
          <w:sz w:val="32"/>
          <w:szCs w:val="32"/>
        </w:rPr>
        <w:t>取消</w:t>
      </w:r>
      <w:r w:rsidR="003D5B03">
        <w:rPr>
          <w:rFonts w:ascii="仿宋_GB2312" w:eastAsia="仿宋_GB2312" w:hAnsi="宋体" w:cs="宋体" w:hint="eastAsia"/>
          <w:sz w:val="32"/>
          <w:szCs w:val="32"/>
        </w:rPr>
        <w:t>考试或</w:t>
      </w:r>
      <w:r w:rsidRPr="00A26BCB">
        <w:rPr>
          <w:rFonts w:ascii="仿宋_GB2312" w:eastAsia="仿宋_GB2312" w:hAnsi="宋体" w:cs="宋体" w:hint="eastAsia"/>
          <w:sz w:val="32"/>
          <w:szCs w:val="32"/>
        </w:rPr>
        <w:t>聘</w:t>
      </w:r>
      <w:r w:rsidR="003D5B03">
        <w:rPr>
          <w:rFonts w:ascii="仿宋_GB2312" w:eastAsia="仿宋_GB2312" w:hAnsi="宋体" w:cs="宋体" w:hint="eastAsia"/>
          <w:sz w:val="32"/>
          <w:szCs w:val="32"/>
        </w:rPr>
        <w:t>用</w:t>
      </w:r>
      <w:r w:rsidRPr="00A26BCB">
        <w:rPr>
          <w:rFonts w:ascii="仿宋_GB2312" w:eastAsia="仿宋_GB2312" w:hAnsi="宋体" w:cs="宋体" w:hint="eastAsia"/>
          <w:sz w:val="32"/>
          <w:szCs w:val="32"/>
        </w:rPr>
        <w:t>资格。</w:t>
      </w:r>
    </w:p>
    <w:p w:rsidR="003079C7" w:rsidRDefault="003D5B03" w:rsidP="00463F25">
      <w:pPr>
        <w:pStyle w:val="a5"/>
        <w:adjustRightInd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资格审查的时间、地点和</w:t>
      </w:r>
      <w:r w:rsidR="003079C7" w:rsidRPr="00A26BCB">
        <w:rPr>
          <w:rFonts w:ascii="仿宋_GB2312" w:eastAsia="仿宋_GB2312" w:hint="eastAsia"/>
          <w:sz w:val="32"/>
          <w:szCs w:val="32"/>
        </w:rPr>
        <w:t>通过人员名单在湖</w:t>
      </w:r>
      <w:r>
        <w:rPr>
          <w:rFonts w:ascii="仿宋_GB2312" w:eastAsia="仿宋_GB2312" w:hAnsi="Calibri" w:cs="Times New Roman" w:hint="eastAsia"/>
          <w:sz w:val="32"/>
          <w:szCs w:val="32"/>
        </w:rPr>
        <w:t>南省社会科学院网站公布。请通过资格审查人员到湖南省社会科学院办公大楼</w:t>
      </w:r>
      <w:r w:rsidR="003E77FA">
        <w:rPr>
          <w:rFonts w:ascii="仿宋_GB2312" w:eastAsia="仿宋_GB2312" w:hAnsi="Calibri" w:cs="Times New Roman" w:hint="eastAsia"/>
          <w:sz w:val="32"/>
          <w:szCs w:val="32"/>
        </w:rPr>
        <w:t>420</w:t>
      </w:r>
      <w:r w:rsidR="000E597C">
        <w:rPr>
          <w:rFonts w:ascii="仿宋_GB2312" w:eastAsia="仿宋_GB2312" w:hAnsi="Calibri" w:cs="Times New Roman" w:hint="eastAsia"/>
          <w:sz w:val="32"/>
          <w:szCs w:val="32"/>
        </w:rPr>
        <w:t>室领取考证（领取准考证的时间另行通知）</w:t>
      </w:r>
      <w:r w:rsidR="00C338A9">
        <w:rPr>
          <w:rFonts w:ascii="仿宋_GB2312" w:eastAsia="仿宋_GB2312" w:hAnsi="Calibri" w:cs="Times New Roman" w:hint="eastAsia"/>
          <w:sz w:val="32"/>
          <w:szCs w:val="32"/>
        </w:rPr>
        <w:t>，</w:t>
      </w:r>
      <w:r w:rsidR="00C338A9"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考试时间和地点通过</w:t>
      </w:r>
      <w:r w:rsidR="00C338A9" w:rsidRPr="00C338A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在</w:t>
      </w:r>
      <w:r w:rsidR="00C338A9"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湖南省社会科学院院网公布</w:t>
      </w:r>
      <w:r w:rsidR="0046760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，请应聘人员自行查阅，不再另行通知</w:t>
      </w:r>
      <w:r w:rsidR="003079C7" w:rsidRPr="001774E6">
        <w:rPr>
          <w:rFonts w:ascii="仿宋_GB2312" w:eastAsia="仿宋_GB2312" w:hAnsi="Calibri" w:cs="Times New Roman" w:hint="eastAsia"/>
          <w:sz w:val="32"/>
          <w:szCs w:val="32"/>
        </w:rPr>
        <w:t>。</w:t>
      </w:r>
    </w:p>
    <w:p w:rsidR="003143F9" w:rsidRPr="00D014E1" w:rsidRDefault="003079C7" w:rsidP="00463F25">
      <w:pPr>
        <w:spacing w:after="0" w:line="580" w:lineRule="exact"/>
        <w:rPr>
          <w:rFonts w:ascii="仿宋_GB2312" w:eastAsia="仿宋_GB2312" w:hAnsi="仿宋_GB2312" w:cs="仿宋_GB2312"/>
          <w:b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　　</w:t>
      </w:r>
      <w:r w:rsidRPr="00A62C03"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（四）考试</w:t>
      </w:r>
    </w:p>
    <w:p w:rsidR="00D014E1" w:rsidRDefault="00D014E1" w:rsidP="00463F25">
      <w:pPr>
        <w:spacing w:after="0" w:line="5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1、开考比例</w:t>
      </w:r>
    </w:p>
    <w:p w:rsidR="003143F9" w:rsidRPr="00D014E1" w:rsidRDefault="003143F9" w:rsidP="00463F25">
      <w:pPr>
        <w:spacing w:after="0" w:line="5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D014E1"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岗位报名人数与招聘计划的比例原则上不低于3:1。对少数专业特殊或确实难以形成竞争的岗位，经报请省人力资源和社会保障厅同意后，根据实际情况可适当降低开考比例、核减或取消岗位招聘计划。</w:t>
      </w:r>
    </w:p>
    <w:p w:rsidR="003143F9" w:rsidRDefault="003143F9" w:rsidP="00463F25">
      <w:pPr>
        <w:spacing w:after="0" w:line="5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D014E1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博士学位</w:t>
      </w:r>
      <w:r w:rsidR="00D014E1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岗位的（哲学研究所、经济研究所、区域经济与系统工程研究所、产业经济研究所、文学研究所、历史研究所、人力资源研究所、社会学研究所），</w:t>
      </w:r>
      <w:r w:rsidRPr="00D014E1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不设置开考比例。</w:t>
      </w:r>
    </w:p>
    <w:p w:rsidR="003079C7" w:rsidRPr="001774E6" w:rsidRDefault="003079C7" w:rsidP="00463F25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2.考试方式</w:t>
      </w:r>
    </w:p>
    <w:p w:rsidR="003079C7" w:rsidRPr="001774E6" w:rsidRDefault="00D425E9" w:rsidP="00463F25">
      <w:pPr>
        <w:spacing w:after="0" w:line="56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　　</w:t>
      </w:r>
      <w:r w:rsidR="00E8552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①</w:t>
      </w:r>
      <w:r w:rsidR="003079C7"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应聘研究生/博士岗位：</w:t>
      </w:r>
    </w:p>
    <w:p w:rsidR="003079C7" w:rsidRPr="001774E6" w:rsidRDefault="003079C7" w:rsidP="00463F25">
      <w:pPr>
        <w:spacing w:after="0" w:line="560" w:lineRule="exact"/>
        <w:ind w:firstLine="510"/>
        <w:rPr>
          <w:rFonts w:ascii="仿宋_GB2312" w:eastAsia="仿宋_GB2312" w:hAnsi="仿宋_GB2312" w:cs="仿宋_GB2312"/>
          <w:b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采取科研成果量化评分和专家评议的方式进行（按百分制折算成综合成绩，其中科研成果量化评分占综合成绩的40%、专家评议占综合成绩的60%）</w:t>
      </w:r>
      <w:r w:rsidRPr="001774E6"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。</w:t>
      </w:r>
    </w:p>
    <w:p w:rsidR="003079C7" w:rsidRPr="001774E6" w:rsidRDefault="00E85520" w:rsidP="00463F25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②</w:t>
      </w:r>
      <w:r w:rsidR="003079C7"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应聘研究生/硕士</w:t>
      </w:r>
      <w:r w:rsidR="008E5322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、本科</w:t>
      </w:r>
      <w:r w:rsidR="003079C7"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岗位：</w:t>
      </w:r>
    </w:p>
    <w:p w:rsidR="003079C7" w:rsidRPr="001774E6" w:rsidRDefault="003079C7" w:rsidP="00463F25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采取笔试和面试的方式进行（按百分制折算成综合成绩，其中笔试占综合成绩的40%、面试占综合成绩的60%）。</w:t>
      </w:r>
    </w:p>
    <w:p w:rsidR="003079C7" w:rsidRPr="001774E6" w:rsidRDefault="003079C7" w:rsidP="00463F25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笔试：通过资格审查人员全部参加笔试。笔试采取闭卷的方式，主要内容为命题写作，重点测评应聘人员的综合知识，总分100分。</w:t>
      </w:r>
    </w:p>
    <w:p w:rsidR="003079C7" w:rsidRPr="001774E6" w:rsidRDefault="003079C7" w:rsidP="00463F25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面试：根据应聘同一岗位笔试成绩排名先后，按岗位招聘数1:5的比例确定入围面试人员（达到开考比例的，未达到入围比例的，则全部入围）。面试采取结构化面试的方式，主要测评应聘人员的举止仪表、语言表达、综合分析能力和岗位匹配性等，总分100分。</w:t>
      </w:r>
    </w:p>
    <w:p w:rsidR="00C338A9" w:rsidRPr="00C338A9" w:rsidRDefault="003079C7" w:rsidP="00463F25">
      <w:pPr>
        <w:spacing w:after="0" w:line="560" w:lineRule="exact"/>
        <w:ind w:firstLine="51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设置综合成绩合格分数线为70分（含70分），</w:t>
      </w:r>
      <w:r w:rsidR="00C338A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如应聘同一岗位所有人员都达不到合格分数线，取消</w:t>
      </w:r>
      <w:r w:rsidR="00C338A9" w:rsidRPr="00C338A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该岗位招聘计划。</w:t>
      </w:r>
    </w:p>
    <w:p w:rsidR="00C338A9" w:rsidRPr="00C338A9" w:rsidRDefault="00C338A9" w:rsidP="00463F25">
      <w:pPr>
        <w:spacing w:after="0" w:line="560" w:lineRule="exact"/>
        <w:ind w:firstLine="51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C338A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应聘人员参加笔试、面试须携带身份证原件和准考证，各环节的考试成绩</w:t>
      </w:r>
      <w:r w:rsidR="001455A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</w:t>
      </w:r>
      <w:r w:rsidR="001455AA" w:rsidRPr="00C338A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在</w:t>
      </w:r>
      <w:r w:rsidR="001455A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湖南省社会科学院院网公布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:rsidR="003079C7" w:rsidRPr="00A62C03" w:rsidRDefault="003079C7" w:rsidP="00463F25">
      <w:pPr>
        <w:spacing w:after="0" w:line="560" w:lineRule="exact"/>
        <w:ind w:firstLineChars="200" w:firstLine="643"/>
        <w:rPr>
          <w:rFonts w:ascii="仿宋_GB2312" w:eastAsia="仿宋_GB2312" w:hAnsi="仿宋_GB2312" w:cs="仿宋_GB2312"/>
          <w:b/>
          <w:color w:val="000000"/>
          <w:sz w:val="32"/>
          <w:szCs w:val="32"/>
        </w:rPr>
      </w:pPr>
      <w:r w:rsidRPr="00A62C03"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（五）体检与考察</w:t>
      </w:r>
    </w:p>
    <w:p w:rsidR="003079C7" w:rsidRPr="001774E6" w:rsidRDefault="003079C7" w:rsidP="00463F25">
      <w:pPr>
        <w:shd w:val="clear" w:color="auto" w:fill="FFFFFF"/>
        <w:spacing w:after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根据应聘同一岗位综合成绩（综合成绩相同的以笔试成绩排名为准，无笔试岗位的以占比最重的测试项目成绩为准）排名先后，按岗位招聘数1：1的比例等额确定体检和考</w:t>
      </w:r>
      <w:r w:rsidR="003143F9" w:rsidRPr="00C338A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察</w:t>
      </w: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人员。</w:t>
      </w:r>
    </w:p>
    <w:p w:rsidR="003079C7" w:rsidRPr="001774E6" w:rsidRDefault="003079C7" w:rsidP="00463F25">
      <w:pPr>
        <w:shd w:val="clear" w:color="auto" w:fill="FFFFFF"/>
        <w:spacing w:after="0"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体检合格者进入</w:t>
      </w:r>
      <w:r w:rsidR="003143F9" w:rsidRPr="00C338A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考察</w:t>
      </w: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环节，主要考察遵纪守法、思想政治表现、道德品质、业务能力、工作实绩等情况，并对应聘人员资格条件进行复查。</w:t>
      </w:r>
    </w:p>
    <w:p w:rsidR="003079C7" w:rsidRPr="001774E6" w:rsidRDefault="003079C7" w:rsidP="00463F25">
      <w:pPr>
        <w:shd w:val="clear" w:color="auto" w:fill="FFFFFF"/>
        <w:spacing w:after="0"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有体检或</w:t>
      </w:r>
      <w:r w:rsidR="003143F9" w:rsidRPr="00C338A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考察</w:t>
      </w: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不合格者或放弃资格者，按应聘同一岗位综合成绩排名依次等额递补1次。</w:t>
      </w:r>
    </w:p>
    <w:p w:rsidR="003079C7" w:rsidRPr="001774E6" w:rsidRDefault="003079C7" w:rsidP="00463F25">
      <w:pPr>
        <w:spacing w:after="0" w:line="60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</w:rPr>
      </w:pPr>
      <w:r w:rsidRPr="001774E6">
        <w:rPr>
          <w:rFonts w:ascii="黑体" w:eastAsia="黑体" w:hAnsi="黑体" w:cs="黑体" w:hint="eastAsia"/>
          <w:color w:val="000000"/>
          <w:sz w:val="32"/>
          <w:szCs w:val="32"/>
        </w:rPr>
        <w:t>六、公示</w:t>
      </w:r>
    </w:p>
    <w:p w:rsidR="003079C7" w:rsidRPr="001774E6" w:rsidRDefault="003079C7" w:rsidP="00463F25">
      <w:pPr>
        <w:spacing w:after="0" w:line="60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　　根据综合成绩、体检和</w:t>
      </w:r>
      <w:r w:rsidR="003143F9" w:rsidRPr="00BB547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考察</w:t>
      </w: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结果，经公开招聘工作领导小组集体研究确定拟聘用人员，报省人力资源和社会保障厅审查。经审查合格的拟聘用人员名单在湖南省人力资源和社会保障厅网站、湖南省社会科学院网站公示7个工作日。</w:t>
      </w:r>
    </w:p>
    <w:p w:rsidR="003079C7" w:rsidRPr="001774E6" w:rsidRDefault="003079C7" w:rsidP="00463F25">
      <w:pPr>
        <w:spacing w:after="0" w:line="600" w:lineRule="exact"/>
        <w:rPr>
          <w:rFonts w:ascii="黑体" w:eastAsia="黑体" w:hAnsi="黑体" w:cs="仿宋_GB2312"/>
          <w:color w:val="000000"/>
          <w:sz w:val="32"/>
          <w:szCs w:val="32"/>
        </w:rPr>
      </w:pPr>
      <w:r w:rsidRPr="001774E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　　</w:t>
      </w:r>
      <w:r w:rsidRPr="001774E6">
        <w:rPr>
          <w:rFonts w:ascii="黑体" w:eastAsia="黑体" w:hAnsi="黑体" w:cs="黑体" w:hint="eastAsia"/>
          <w:color w:val="000000"/>
          <w:sz w:val="32"/>
          <w:szCs w:val="32"/>
        </w:rPr>
        <w:t>七、聘用及待遇</w:t>
      </w: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经公示无异议的，办理聘用手续，签订聘用合同，实行试用期，试用期包括在聘用合同期内。试用期满合格的，予</w:t>
      </w:r>
      <w:r w:rsidRPr="001774E6">
        <w:rPr>
          <w:rFonts w:ascii="仿宋_GB2312" w:eastAsia="仿宋_GB2312" w:hint="eastAsia"/>
          <w:sz w:val="32"/>
          <w:szCs w:val="32"/>
        </w:rPr>
        <w:lastRenderedPageBreak/>
        <w:t>以正式聘用；不合格的，取消聘用。被聘人员享受本单位同类人员同等待遇。</w:t>
      </w: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咨询电话：0731-84219527、0731-84219142</w:t>
      </w: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60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（省社会科学院人事与离退休工作处）</w:t>
      </w: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举报电话：0731-84219</w:t>
      </w:r>
      <w:r w:rsidRPr="001774E6">
        <w:rPr>
          <w:rFonts w:ascii="仿宋_GB2312" w:eastAsia="仿宋_GB2312"/>
          <w:sz w:val="32"/>
          <w:szCs w:val="32"/>
        </w:rPr>
        <w:t>53</w:t>
      </w:r>
      <w:r w:rsidRPr="001774E6">
        <w:rPr>
          <w:rFonts w:ascii="仿宋_GB2312" w:eastAsia="仿宋_GB2312" w:hint="eastAsia"/>
          <w:sz w:val="32"/>
          <w:szCs w:val="32"/>
        </w:rPr>
        <w:t>7 (省社会科学院机关纪委)</w:t>
      </w: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600" w:lineRule="exact"/>
        <w:rPr>
          <w:rFonts w:ascii="仿宋_GB2312" w:eastAsia="仿宋_GB2312"/>
          <w:sz w:val="32"/>
          <w:szCs w:val="32"/>
        </w:rPr>
      </w:pPr>
    </w:p>
    <w:p w:rsidR="003079C7" w:rsidRPr="00463F25" w:rsidRDefault="003079C7" w:rsidP="00463F25">
      <w:pPr>
        <w:pStyle w:val="a5"/>
        <w:adjustRightInd w:val="0"/>
        <w:snapToGrid w:val="0"/>
        <w:spacing w:before="0" w:beforeAutospacing="0" w:after="0" w:afterAutospacing="0" w:line="600" w:lineRule="exact"/>
        <w:ind w:firstLineChars="100" w:firstLine="320"/>
        <w:rPr>
          <w:rFonts w:ascii="仿宋_GB2312" w:eastAsia="仿宋_GB2312"/>
          <w:w w:val="90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附件:</w:t>
      </w:r>
      <w:r w:rsidRPr="00463F25">
        <w:rPr>
          <w:rFonts w:ascii="仿宋_GB2312" w:eastAsia="仿宋_GB2312" w:hint="eastAsia"/>
          <w:w w:val="90"/>
          <w:sz w:val="32"/>
          <w:szCs w:val="32"/>
        </w:rPr>
        <w:t>1.湖南省社会科学院</w:t>
      </w:r>
      <w:r w:rsidR="008C03EF">
        <w:rPr>
          <w:rFonts w:ascii="仿宋_GB2312" w:eastAsia="仿宋_GB2312" w:hint="eastAsia"/>
          <w:w w:val="90"/>
          <w:sz w:val="32"/>
          <w:szCs w:val="32"/>
        </w:rPr>
        <w:t>2020年</w:t>
      </w:r>
      <w:r w:rsidRPr="00463F25">
        <w:rPr>
          <w:rFonts w:ascii="仿宋_GB2312" w:eastAsia="仿宋_GB2312" w:hint="eastAsia"/>
          <w:w w:val="90"/>
          <w:sz w:val="32"/>
          <w:szCs w:val="32"/>
        </w:rPr>
        <w:t>公开招聘岗位计划及要求一览表</w:t>
      </w: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600" w:lineRule="exact"/>
        <w:ind w:firstLineChars="100" w:firstLine="32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 xml:space="preserve">     2.湖南省事业单位公开招聘人员报名表</w:t>
      </w: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600" w:lineRule="exact"/>
        <w:ind w:firstLineChars="100" w:firstLine="320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 xml:space="preserve">     3.湖南省社会科学院公开招聘科研成果登记表</w:t>
      </w:r>
    </w:p>
    <w:p w:rsidR="003079C7" w:rsidRPr="001774E6" w:rsidRDefault="003079C7" w:rsidP="00463F25">
      <w:pPr>
        <w:pStyle w:val="a5"/>
        <w:adjustRightInd w:val="0"/>
        <w:snapToGrid w:val="0"/>
        <w:spacing w:before="0" w:beforeAutospacing="0" w:after="0" w:afterAutospacing="0" w:line="600" w:lineRule="exact"/>
        <w:ind w:firstLineChars="354" w:firstLine="1133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4.湖南省社会科学院公开招聘报名信息一览表</w:t>
      </w:r>
    </w:p>
    <w:p w:rsidR="003F0D2E" w:rsidRDefault="003079C7" w:rsidP="00463F25">
      <w:pPr>
        <w:pStyle w:val="a5"/>
        <w:adjustRightInd w:val="0"/>
        <w:snapToGrid w:val="0"/>
        <w:spacing w:before="0" w:beforeAutospacing="0" w:after="0" w:afterAutospacing="0" w:line="600" w:lineRule="exact"/>
        <w:ind w:firstLineChars="354" w:firstLine="1133"/>
        <w:rPr>
          <w:rFonts w:ascii="仿宋_GB2312" w:eastAsia="仿宋_GB2312"/>
          <w:sz w:val="32"/>
          <w:szCs w:val="32"/>
        </w:rPr>
      </w:pPr>
      <w:r w:rsidRPr="001774E6">
        <w:rPr>
          <w:rFonts w:ascii="仿宋_GB2312" w:eastAsia="仿宋_GB2312" w:hint="eastAsia"/>
          <w:sz w:val="32"/>
          <w:szCs w:val="32"/>
        </w:rPr>
        <w:t>5.</w:t>
      </w:r>
      <w:r w:rsidR="002D7C30">
        <w:rPr>
          <w:rFonts w:ascii="仿宋_GB2312" w:eastAsia="仿宋_GB2312" w:hint="eastAsia"/>
          <w:sz w:val="32"/>
          <w:szCs w:val="32"/>
        </w:rPr>
        <w:t>报名材料目录</w:t>
      </w:r>
    </w:p>
    <w:p w:rsidR="00463F25" w:rsidRDefault="00463F25" w:rsidP="00463F25">
      <w:pPr>
        <w:pStyle w:val="a5"/>
        <w:adjustRightInd w:val="0"/>
        <w:snapToGrid w:val="0"/>
        <w:spacing w:before="0" w:beforeAutospacing="0" w:after="0" w:afterAutospacing="0" w:line="600" w:lineRule="exact"/>
        <w:ind w:firstLineChars="354" w:firstLine="1133"/>
        <w:rPr>
          <w:rFonts w:ascii="仿宋_GB2312" w:eastAsia="仿宋_GB2312"/>
          <w:sz w:val="32"/>
          <w:szCs w:val="32"/>
        </w:rPr>
      </w:pPr>
    </w:p>
    <w:p w:rsidR="00463F25" w:rsidRDefault="00463F25" w:rsidP="00463F25">
      <w:pPr>
        <w:pStyle w:val="a5"/>
        <w:adjustRightInd w:val="0"/>
        <w:snapToGrid w:val="0"/>
        <w:spacing w:before="0" w:beforeAutospacing="0" w:after="0" w:afterAutospacing="0" w:line="600" w:lineRule="exact"/>
        <w:ind w:firstLineChars="354" w:firstLine="1133"/>
        <w:rPr>
          <w:rFonts w:ascii="仿宋_GB2312" w:eastAsia="仿宋_GB2312"/>
          <w:sz w:val="32"/>
          <w:szCs w:val="32"/>
        </w:rPr>
      </w:pPr>
    </w:p>
    <w:p w:rsidR="00463F25" w:rsidRDefault="00463F25" w:rsidP="00091CAA">
      <w:pPr>
        <w:pStyle w:val="a5"/>
        <w:adjustRightInd w:val="0"/>
        <w:snapToGrid w:val="0"/>
        <w:spacing w:before="0" w:beforeAutospacing="0" w:after="0" w:afterAutospacing="0" w:line="600" w:lineRule="exact"/>
        <w:ind w:right="640" w:firstLineChars="354" w:firstLine="1133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湖南省社会科学院</w:t>
      </w:r>
    </w:p>
    <w:p w:rsidR="00463F25" w:rsidRDefault="00463F25" w:rsidP="00091CAA">
      <w:pPr>
        <w:pStyle w:val="a5"/>
        <w:adjustRightInd w:val="0"/>
        <w:snapToGrid w:val="0"/>
        <w:spacing w:before="0" w:beforeAutospacing="0" w:after="0" w:afterAutospacing="0" w:line="600" w:lineRule="exact"/>
        <w:ind w:right="640" w:firstLineChars="354" w:firstLine="1133"/>
        <w:jc w:val="right"/>
      </w:pPr>
      <w:r>
        <w:rPr>
          <w:rFonts w:ascii="仿宋_GB2312" w:eastAsia="仿宋_GB2312"/>
          <w:sz w:val="32"/>
          <w:szCs w:val="32"/>
        </w:rPr>
        <w:t>2020年4月2</w:t>
      </w:r>
      <w:r w:rsidR="008C03EF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日</w:t>
      </w:r>
    </w:p>
    <w:sectPr w:rsidR="00463F25" w:rsidSect="00071849">
      <w:footerReference w:type="default" r:id="rId8"/>
      <w:footerReference w:type="first" r:id="rId9"/>
      <w:pgSz w:w="11906" w:h="16838"/>
      <w:pgMar w:top="1440" w:right="1700" w:bottom="1134" w:left="1800" w:header="851" w:footer="82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5F8" w:rsidRDefault="009635F8" w:rsidP="003079C7">
      <w:pPr>
        <w:spacing w:after="0"/>
      </w:pPr>
      <w:r>
        <w:separator/>
      </w:r>
    </w:p>
  </w:endnote>
  <w:endnote w:type="continuationSeparator" w:id="0">
    <w:p w:rsidR="009635F8" w:rsidRDefault="009635F8" w:rsidP="003079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-方正超大字符集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___WRD_EMBED_SUB_40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D2E" w:rsidRDefault="00AB13C4">
    <w:pPr>
      <w:pStyle w:val="a4"/>
      <w:jc w:val="center"/>
    </w:pPr>
    <w:r>
      <w:rPr>
        <w:noProof/>
        <w:lang w:val="zh-CN"/>
      </w:rPr>
      <w:fldChar w:fldCharType="begin"/>
    </w:r>
    <w:r w:rsidR="003F0D2E">
      <w:rPr>
        <w:noProof/>
        <w:lang w:val="zh-CN"/>
      </w:rPr>
      <w:instrText>PAGE   \* MERGEFORMAT</w:instrText>
    </w:r>
    <w:r>
      <w:rPr>
        <w:noProof/>
        <w:lang w:val="zh-CN"/>
      </w:rPr>
      <w:fldChar w:fldCharType="separate"/>
    </w:r>
    <w:r w:rsidR="008C03EF">
      <w:rPr>
        <w:noProof/>
        <w:lang w:val="zh-CN"/>
      </w:rPr>
      <w:t>7</w:t>
    </w:r>
    <w:r>
      <w:rPr>
        <w:noProof/>
        <w:lang w:val="zh-CN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D2E" w:rsidRDefault="00AB13C4" w:rsidP="00A15627">
    <w:pPr>
      <w:pStyle w:val="a4"/>
      <w:jc w:val="center"/>
    </w:pPr>
    <w:r w:rsidRPr="00AB13C4">
      <w:fldChar w:fldCharType="begin"/>
    </w:r>
    <w:r w:rsidR="001E0EF8">
      <w:instrText>PAGE   \* MERGEFORMAT</w:instrText>
    </w:r>
    <w:r w:rsidRPr="00AB13C4">
      <w:fldChar w:fldCharType="separate"/>
    </w:r>
    <w:r w:rsidR="00463F25" w:rsidRPr="00463F25">
      <w:rPr>
        <w:noProof/>
        <w:lang w:val="zh-CN"/>
      </w:rPr>
      <w:t>1</w:t>
    </w:r>
    <w:r>
      <w:rPr>
        <w:noProof/>
        <w:lang w:val="zh-C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5F8" w:rsidRDefault="009635F8" w:rsidP="003079C7">
      <w:pPr>
        <w:spacing w:after="0"/>
      </w:pPr>
      <w:r>
        <w:separator/>
      </w:r>
    </w:p>
  </w:footnote>
  <w:footnote w:type="continuationSeparator" w:id="0">
    <w:p w:rsidR="009635F8" w:rsidRDefault="009635F8" w:rsidP="003079C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26B76"/>
    <w:multiLevelType w:val="singleLevel"/>
    <w:tmpl w:val="00000000"/>
    <w:lvl w:ilvl="0">
      <w:start w:val="3"/>
      <w:numFmt w:val="chineseCounting"/>
      <w:suff w:val="nothing"/>
      <w:lvlText w:val="（%1）"/>
      <w:lvlJc w:val="left"/>
      <w:pPr>
        <w:ind w:left="640" w:firstLine="0"/>
      </w:pPr>
    </w:lvl>
  </w:abstractNum>
  <w:abstractNum w:abstractNumId="1">
    <w:nsid w:val="5A42122D"/>
    <w:multiLevelType w:val="singleLevel"/>
    <w:tmpl w:val="5A42122D"/>
    <w:lvl w:ilvl="0">
      <w:start w:val="2"/>
      <w:numFmt w:val="chineseCounting"/>
      <w:suff w:val="nothing"/>
      <w:lvlText w:val="（%1）"/>
      <w:lvlJc w:val="left"/>
      <w:pPr>
        <w:ind w:left="64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6122"/>
    <w:rsid w:val="0005759F"/>
    <w:rsid w:val="00071113"/>
    <w:rsid w:val="00071849"/>
    <w:rsid w:val="00085F89"/>
    <w:rsid w:val="00091CAA"/>
    <w:rsid w:val="000A50F5"/>
    <w:rsid w:val="000B1B26"/>
    <w:rsid w:val="000B69CA"/>
    <w:rsid w:val="000C4440"/>
    <w:rsid w:val="000E597C"/>
    <w:rsid w:val="0011069B"/>
    <w:rsid w:val="00140EFD"/>
    <w:rsid w:val="001455AA"/>
    <w:rsid w:val="00166A87"/>
    <w:rsid w:val="001736F3"/>
    <w:rsid w:val="0018724F"/>
    <w:rsid w:val="00195CBD"/>
    <w:rsid w:val="001C387B"/>
    <w:rsid w:val="001C779B"/>
    <w:rsid w:val="001E0EF8"/>
    <w:rsid w:val="001E1E2A"/>
    <w:rsid w:val="001E7159"/>
    <w:rsid w:val="00272572"/>
    <w:rsid w:val="002C1BEC"/>
    <w:rsid w:val="002D7C30"/>
    <w:rsid w:val="003079C7"/>
    <w:rsid w:val="003143F9"/>
    <w:rsid w:val="00323B43"/>
    <w:rsid w:val="00353906"/>
    <w:rsid w:val="00397F82"/>
    <w:rsid w:val="003B6106"/>
    <w:rsid w:val="003D37D8"/>
    <w:rsid w:val="003D5B03"/>
    <w:rsid w:val="003D786D"/>
    <w:rsid w:val="003E77FA"/>
    <w:rsid w:val="003F0D2E"/>
    <w:rsid w:val="00406407"/>
    <w:rsid w:val="00426133"/>
    <w:rsid w:val="00433AFB"/>
    <w:rsid w:val="004358AB"/>
    <w:rsid w:val="00436930"/>
    <w:rsid w:val="00451F1A"/>
    <w:rsid w:val="00463F25"/>
    <w:rsid w:val="00467603"/>
    <w:rsid w:val="004A1BFC"/>
    <w:rsid w:val="004C160A"/>
    <w:rsid w:val="005A617D"/>
    <w:rsid w:val="005B6ACB"/>
    <w:rsid w:val="005C1681"/>
    <w:rsid w:val="005E72F6"/>
    <w:rsid w:val="00607B55"/>
    <w:rsid w:val="00634CB4"/>
    <w:rsid w:val="00656F1D"/>
    <w:rsid w:val="00687794"/>
    <w:rsid w:val="006A6ECD"/>
    <w:rsid w:val="006D5C3B"/>
    <w:rsid w:val="0072430B"/>
    <w:rsid w:val="0074693A"/>
    <w:rsid w:val="00757A59"/>
    <w:rsid w:val="0077165A"/>
    <w:rsid w:val="00782B5A"/>
    <w:rsid w:val="007B3EEE"/>
    <w:rsid w:val="007D19CB"/>
    <w:rsid w:val="007F31FF"/>
    <w:rsid w:val="0089405F"/>
    <w:rsid w:val="008B7726"/>
    <w:rsid w:val="008C03EF"/>
    <w:rsid w:val="008E5322"/>
    <w:rsid w:val="009635F8"/>
    <w:rsid w:val="00993AD8"/>
    <w:rsid w:val="009D5FF6"/>
    <w:rsid w:val="009F4AEE"/>
    <w:rsid w:val="00A153C3"/>
    <w:rsid w:val="00A15627"/>
    <w:rsid w:val="00A21B67"/>
    <w:rsid w:val="00A26BCB"/>
    <w:rsid w:val="00A302D4"/>
    <w:rsid w:val="00A431B7"/>
    <w:rsid w:val="00A45004"/>
    <w:rsid w:val="00A57512"/>
    <w:rsid w:val="00AB13C4"/>
    <w:rsid w:val="00AC28D8"/>
    <w:rsid w:val="00B31555"/>
    <w:rsid w:val="00B52502"/>
    <w:rsid w:val="00B94676"/>
    <w:rsid w:val="00BB5014"/>
    <w:rsid w:val="00BB5470"/>
    <w:rsid w:val="00BD5709"/>
    <w:rsid w:val="00C13503"/>
    <w:rsid w:val="00C22079"/>
    <w:rsid w:val="00C320CE"/>
    <w:rsid w:val="00C338A9"/>
    <w:rsid w:val="00C6684C"/>
    <w:rsid w:val="00CA660D"/>
    <w:rsid w:val="00CC2AAF"/>
    <w:rsid w:val="00CC4E43"/>
    <w:rsid w:val="00CD17D9"/>
    <w:rsid w:val="00CD6956"/>
    <w:rsid w:val="00CF1385"/>
    <w:rsid w:val="00D014E1"/>
    <w:rsid w:val="00D31D50"/>
    <w:rsid w:val="00D31D84"/>
    <w:rsid w:val="00D425E9"/>
    <w:rsid w:val="00D74F3B"/>
    <w:rsid w:val="00DA69C1"/>
    <w:rsid w:val="00E42477"/>
    <w:rsid w:val="00E740A1"/>
    <w:rsid w:val="00E805C2"/>
    <w:rsid w:val="00E818EB"/>
    <w:rsid w:val="00E85520"/>
    <w:rsid w:val="00E8574A"/>
    <w:rsid w:val="00E9549B"/>
    <w:rsid w:val="00EA67CE"/>
    <w:rsid w:val="00EC2C70"/>
    <w:rsid w:val="00F02C62"/>
    <w:rsid w:val="00F25AE6"/>
    <w:rsid w:val="00F47EBA"/>
    <w:rsid w:val="00F61DFB"/>
    <w:rsid w:val="00F66CF4"/>
    <w:rsid w:val="00F70A1E"/>
    <w:rsid w:val="00FC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79C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79C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79C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79C7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qFormat/>
    <w:rsid w:val="003079C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6">
    <w:name w:val="No Spacing"/>
    <w:uiPriority w:val="1"/>
    <w:qFormat/>
    <w:rsid w:val="003079C7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customStyle="1" w:styleId="a7">
    <w:name w:val="页脚 字符"/>
    <w:uiPriority w:val="99"/>
    <w:rsid w:val="003F0D2E"/>
    <w:rPr>
      <w:sz w:val="18"/>
      <w:szCs w:val="18"/>
    </w:rPr>
  </w:style>
  <w:style w:type="paragraph" w:styleId="a8">
    <w:name w:val="Body Text Indent"/>
    <w:basedOn w:val="a"/>
    <w:link w:val="Char1"/>
    <w:qFormat/>
    <w:rsid w:val="00397F82"/>
    <w:pPr>
      <w:widowControl w:val="0"/>
      <w:adjustRightInd/>
      <w:snapToGrid/>
      <w:spacing w:after="0" w:line="280" w:lineRule="exact"/>
      <w:ind w:leftChars="1" w:left="810" w:hangingChars="385" w:hanging="808"/>
      <w:jc w:val="both"/>
    </w:pPr>
    <w:rPr>
      <w:rFonts w:ascii="宋体" w:eastAsia="宋体" w:hAnsi="宋体" w:cs="Times New Roman"/>
      <w:kern w:val="2"/>
      <w:sz w:val="21"/>
    </w:rPr>
  </w:style>
  <w:style w:type="character" w:customStyle="1" w:styleId="Char1">
    <w:name w:val="正文文本缩进 Char"/>
    <w:basedOn w:val="a0"/>
    <w:link w:val="a8"/>
    <w:rsid w:val="00397F82"/>
    <w:rPr>
      <w:rFonts w:ascii="宋体" w:eastAsia="宋体" w:hAnsi="宋体" w:cs="Times New Roman"/>
      <w:kern w:val="2"/>
      <w:sz w:val="21"/>
    </w:rPr>
  </w:style>
  <w:style w:type="paragraph" w:styleId="a9">
    <w:name w:val="Balloon Text"/>
    <w:basedOn w:val="a"/>
    <w:link w:val="Char2"/>
    <w:uiPriority w:val="99"/>
    <w:semiHidden/>
    <w:unhideWhenUsed/>
    <w:rsid w:val="00071849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07184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9CF74-D39A-4ACA-A6A3-E91E9F62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2020-04-22T08:30:00Z</cp:lastPrinted>
  <dcterms:created xsi:type="dcterms:W3CDTF">2020-04-23T05:15:00Z</dcterms:created>
  <dcterms:modified xsi:type="dcterms:W3CDTF">2020-04-23T08:40:00Z</dcterms:modified>
</cp:coreProperties>
</file>