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湖南省社会科学院网站信息发布审批表</w:t>
      </w:r>
    </w:p>
    <w:p>
      <w:r>
        <w:rPr>
          <w:rFonts w:hint="eastAsia"/>
        </w:rPr>
        <w:t xml:space="preserve"> 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年        月       日</w:t>
      </w:r>
    </w:p>
    <w:p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60"/>
        <w:gridCol w:w="33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申报部门</w:t>
            </w:r>
          </w:p>
        </w:tc>
        <w:tc>
          <w:tcPr>
            <w:tcW w:w="6571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</w:p>
        </w:tc>
        <w:tc>
          <w:tcPr>
            <w:tcW w:w="33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申请公开内容</w:t>
            </w:r>
          </w:p>
        </w:tc>
        <w:tc>
          <w:tcPr>
            <w:tcW w:w="6571" w:type="dxa"/>
            <w:gridSpan w:val="2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院意识形态工作领导小组办公室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71" w:type="dxa"/>
            <w:gridSpan w:val="2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领导签字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院保密委员会办公室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71" w:type="dxa"/>
            <w:gridSpan w:val="2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                         盖章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/>
                <w:sz w:val="24"/>
                <w:szCs w:val="24"/>
              </w:rPr>
              <w:t>部门分管院领导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680"/>
    <w:rsid w:val="000D3F14"/>
    <w:rsid w:val="00285D91"/>
    <w:rsid w:val="002C3680"/>
    <w:rsid w:val="004A75D0"/>
    <w:rsid w:val="00690553"/>
    <w:rsid w:val="006C5793"/>
    <w:rsid w:val="006E7A68"/>
    <w:rsid w:val="00834B0B"/>
    <w:rsid w:val="00A34006"/>
    <w:rsid w:val="00A56F0B"/>
    <w:rsid w:val="00A60F52"/>
    <w:rsid w:val="00BF499D"/>
    <w:rsid w:val="00D52CF5"/>
    <w:rsid w:val="00FF4D4B"/>
    <w:rsid w:val="372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170</Characters>
  <Lines>1</Lines>
  <Paragraphs>1</Paragraphs>
  <TotalTime>3</TotalTime>
  <ScaleCrop>false</ScaleCrop>
  <LinksUpToDate>false</LinksUpToDate>
  <CharactersWithSpaces>198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2017-12-15T02:46:00Z</dcterms:created>
  <dc:creator>User</dc:creator>
  <cp:lastModifiedBy>徐华亮</cp:lastModifiedBy>
  <cp:lastPrinted>2017-12-15T07:36:00Z</cp:lastPrinted>
  <dcterms:modified xsi:type="dcterms:W3CDTF">2020-11-27T02:37:50Z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